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5B41E" w14:textId="77777777" w:rsidR="008D1F81" w:rsidRDefault="008D1F81" w:rsidP="008D1F81">
      <w:pPr>
        <w:ind w:left="7080" w:firstLine="708"/>
      </w:pPr>
      <w:r w:rsidRPr="008D1F81">
        <w:rPr>
          <w:noProof/>
        </w:rPr>
        <w:drawing>
          <wp:inline distT="0" distB="0" distL="0" distR="0" wp14:anchorId="566EDE80" wp14:editId="765ABB26">
            <wp:extent cx="1304925" cy="1546578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40" cy="158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30" w:type="dxa"/>
        <w:tblInd w:w="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3606"/>
        <w:gridCol w:w="3623"/>
      </w:tblGrid>
      <w:tr w:rsidR="00BB3AC2" w14:paraId="72874D9E" w14:textId="77777777" w:rsidTr="004F34BA">
        <w:trPr>
          <w:trHeight w:val="340"/>
        </w:trPr>
        <w:tc>
          <w:tcPr>
            <w:tcW w:w="1801" w:type="dxa"/>
          </w:tcPr>
          <w:p w14:paraId="18566E27" w14:textId="77777777" w:rsidR="00BB3AC2" w:rsidRDefault="00BB3AC2" w:rsidP="004F34BA">
            <w:pPr>
              <w:pStyle w:val="Inhopg2"/>
              <w:tabs>
                <w:tab w:val="clear" w:pos="567"/>
                <w:tab w:val="clear" w:pos="9072"/>
              </w:tabs>
              <w:spacing w:line="240" w:lineRule="atLeast"/>
              <w:rPr>
                <w:noProof w:val="0"/>
                <w:spacing w:val="6"/>
              </w:rPr>
            </w:pPr>
            <w:r>
              <w:rPr>
                <w:noProof w:val="0"/>
                <w:spacing w:val="6"/>
              </w:rPr>
              <w:t>Bijeenkomst</w:t>
            </w:r>
          </w:p>
          <w:p w14:paraId="46CC8E88" w14:textId="77777777" w:rsidR="000A6EC1" w:rsidRPr="000A6EC1" w:rsidRDefault="000A6EC1" w:rsidP="000A6EC1">
            <w:pPr>
              <w:rPr>
                <w:lang w:eastAsia="en-US"/>
              </w:rPr>
            </w:pPr>
          </w:p>
        </w:tc>
        <w:tc>
          <w:tcPr>
            <w:tcW w:w="7229" w:type="dxa"/>
            <w:gridSpan w:val="2"/>
          </w:tcPr>
          <w:p w14:paraId="3084D25F" w14:textId="77777777" w:rsidR="00BB3AC2" w:rsidRDefault="006859DA" w:rsidP="004F34BA">
            <w:bookmarkStart w:id="0" w:name="blwoverleg"/>
            <w:bookmarkEnd w:id="0"/>
            <w:r>
              <w:t>Algemene ledenvergadering</w:t>
            </w:r>
            <w:r w:rsidR="00BB3AC2">
              <w:t xml:space="preserve"> Nederlandse Werkgroep Klinische Virologie</w:t>
            </w:r>
          </w:p>
        </w:tc>
      </w:tr>
      <w:tr w:rsidR="00BB3AC2" w14:paraId="47CBDBED" w14:textId="77777777" w:rsidTr="004F34BA">
        <w:trPr>
          <w:trHeight w:val="340"/>
        </w:trPr>
        <w:tc>
          <w:tcPr>
            <w:tcW w:w="1801" w:type="dxa"/>
          </w:tcPr>
          <w:p w14:paraId="4BB98EB3" w14:textId="77777777" w:rsidR="00BB3AC2" w:rsidRDefault="00BB3AC2" w:rsidP="004F34BA">
            <w:r>
              <w:t>Locatie</w:t>
            </w:r>
          </w:p>
          <w:p w14:paraId="28A43CE0" w14:textId="77777777" w:rsidR="000A6EC1" w:rsidRDefault="000A6EC1" w:rsidP="004F34BA"/>
        </w:tc>
        <w:tc>
          <w:tcPr>
            <w:tcW w:w="7229" w:type="dxa"/>
            <w:gridSpan w:val="2"/>
          </w:tcPr>
          <w:p w14:paraId="3FC01AAB" w14:textId="3A2F9099" w:rsidR="00BB3AC2" w:rsidRDefault="008834C0" w:rsidP="004F34BA">
            <w:bookmarkStart w:id="1" w:name="blwlocatie"/>
            <w:bookmarkEnd w:id="1"/>
            <w:r w:rsidRPr="00F71403">
              <w:t>Costerzaal (G0-209)</w:t>
            </w:r>
            <w:r>
              <w:t xml:space="preserve">, </w:t>
            </w:r>
            <w:r w:rsidR="00F71403" w:rsidRPr="00F71403">
              <w:t>Amsterdam</w:t>
            </w:r>
            <w:r>
              <w:t xml:space="preserve"> </w:t>
            </w:r>
            <w:r w:rsidR="00F71403" w:rsidRPr="00F71403">
              <w:t xml:space="preserve">UMC locatie AMC, </w:t>
            </w:r>
            <w:proofErr w:type="spellStart"/>
            <w:r>
              <w:t>Meibergdreef</w:t>
            </w:r>
            <w:proofErr w:type="spellEnd"/>
            <w:r>
              <w:t xml:space="preserve"> 9, 1105 AZ, Amsterdam Zuidoost </w:t>
            </w:r>
          </w:p>
        </w:tc>
      </w:tr>
      <w:tr w:rsidR="00BB3AC2" w14:paraId="566F6B87" w14:textId="77777777" w:rsidTr="0004570D">
        <w:trPr>
          <w:trHeight w:val="340"/>
        </w:trPr>
        <w:tc>
          <w:tcPr>
            <w:tcW w:w="1801" w:type="dxa"/>
          </w:tcPr>
          <w:p w14:paraId="72C0E9B6" w14:textId="77777777" w:rsidR="00BB3AC2" w:rsidRDefault="00BB3AC2" w:rsidP="004F34BA">
            <w:r>
              <w:t>Datum</w:t>
            </w:r>
          </w:p>
          <w:p w14:paraId="6DD2EA6B" w14:textId="77777777" w:rsidR="000A6EC1" w:rsidRDefault="000A6EC1" w:rsidP="004F34BA"/>
        </w:tc>
        <w:tc>
          <w:tcPr>
            <w:tcW w:w="3606" w:type="dxa"/>
          </w:tcPr>
          <w:p w14:paraId="4F77FC16" w14:textId="77777777" w:rsidR="00BB3AC2" w:rsidRDefault="006859DA" w:rsidP="004F34BA">
            <w:bookmarkStart w:id="2" w:name="blwdag"/>
            <w:bookmarkEnd w:id="2"/>
            <w:r>
              <w:t>13 maart 2025</w:t>
            </w:r>
          </w:p>
        </w:tc>
        <w:tc>
          <w:tcPr>
            <w:tcW w:w="3623" w:type="dxa"/>
          </w:tcPr>
          <w:p w14:paraId="490EC384" w14:textId="77777777" w:rsidR="00BB3AC2" w:rsidRDefault="00BB3AC2" w:rsidP="004F34BA"/>
        </w:tc>
      </w:tr>
      <w:tr w:rsidR="00BB3AC2" w14:paraId="55899A7F" w14:textId="77777777" w:rsidTr="0004570D">
        <w:trPr>
          <w:trHeight w:val="340"/>
        </w:trPr>
        <w:tc>
          <w:tcPr>
            <w:tcW w:w="1801" w:type="dxa"/>
            <w:tcBorders>
              <w:bottom w:val="single" w:sz="4" w:space="0" w:color="auto"/>
            </w:tcBorders>
          </w:tcPr>
          <w:p w14:paraId="574E0C9D" w14:textId="07542D7E" w:rsidR="000A6EC1" w:rsidRDefault="00BB3AC2" w:rsidP="003D708F">
            <w:r>
              <w:t>Tijd</w:t>
            </w:r>
          </w:p>
        </w:tc>
        <w:tc>
          <w:tcPr>
            <w:tcW w:w="3606" w:type="dxa"/>
            <w:tcBorders>
              <w:bottom w:val="single" w:sz="4" w:space="0" w:color="auto"/>
            </w:tcBorders>
          </w:tcPr>
          <w:p w14:paraId="6846BBAC" w14:textId="77777777" w:rsidR="00BB3AC2" w:rsidRDefault="006859DA" w:rsidP="004F34BA">
            <w:bookmarkStart w:id="3" w:name="blwvan"/>
            <w:bookmarkStart w:id="4" w:name="blwtot"/>
            <w:bookmarkEnd w:id="3"/>
            <w:bookmarkEnd w:id="4"/>
            <w:r>
              <w:t>12:00-16:30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7C9AB11D" w14:textId="77777777" w:rsidR="00BB3AC2" w:rsidRDefault="00BB3AC2" w:rsidP="004F34BA"/>
        </w:tc>
      </w:tr>
    </w:tbl>
    <w:p w14:paraId="458BF24E" w14:textId="77777777" w:rsidR="00BB3AC2" w:rsidRDefault="00BB3AC2" w:rsidP="00BB3AC2">
      <w:r>
        <w:br/>
      </w:r>
    </w:p>
    <w:p w14:paraId="24DB7920" w14:textId="03ABC338" w:rsidR="006859DA" w:rsidRPr="00B94C7F" w:rsidRDefault="006859DA" w:rsidP="006859DA">
      <w:pPr>
        <w:pStyle w:val="Lijstalinea"/>
        <w:numPr>
          <w:ilvl w:val="0"/>
          <w:numId w:val="1"/>
        </w:numPr>
        <w:rPr>
          <w:spacing w:val="0"/>
        </w:rPr>
      </w:pPr>
      <w:r w:rsidRPr="006859DA">
        <w:rPr>
          <w:rFonts w:cs="Arial"/>
        </w:rPr>
        <w:t>Inloop en lunch</w:t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Pr="006859DA">
        <w:rPr>
          <w:rFonts w:cs="Arial"/>
        </w:rPr>
        <w:t>12:00 – 13:00</w:t>
      </w:r>
    </w:p>
    <w:p w14:paraId="6F6CF436" w14:textId="77777777" w:rsidR="00B94C7F" w:rsidRPr="006859DA" w:rsidRDefault="00B94C7F" w:rsidP="00B94C7F">
      <w:pPr>
        <w:pStyle w:val="Lijstalinea"/>
        <w:rPr>
          <w:spacing w:val="0"/>
        </w:rPr>
      </w:pPr>
    </w:p>
    <w:p w14:paraId="12C2827D" w14:textId="503D7590" w:rsidR="006859DA" w:rsidRPr="002C1A19" w:rsidRDefault="006859DA" w:rsidP="006859DA">
      <w:pPr>
        <w:pStyle w:val="Lijstalinea"/>
        <w:numPr>
          <w:ilvl w:val="0"/>
          <w:numId w:val="1"/>
        </w:numPr>
      </w:pPr>
      <w:r w:rsidRPr="006859DA">
        <w:rPr>
          <w:rFonts w:cs="Arial"/>
        </w:rPr>
        <w:t>Vergadering</w:t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="00A65802">
        <w:rPr>
          <w:rFonts w:cs="Arial"/>
        </w:rPr>
        <w:tab/>
      </w:r>
      <w:r w:rsidRPr="006859DA">
        <w:rPr>
          <w:rFonts w:cs="Arial"/>
        </w:rPr>
        <w:t>13:00 – 14:00</w:t>
      </w:r>
    </w:p>
    <w:p w14:paraId="4B14C249" w14:textId="78B42A71" w:rsidR="00BB3AC2" w:rsidRDefault="00BB3AC2" w:rsidP="002C1A19">
      <w:pPr>
        <w:pStyle w:val="Lijstalinea"/>
        <w:tabs>
          <w:tab w:val="left" w:pos="6096"/>
          <w:tab w:val="left" w:pos="7655"/>
          <w:tab w:val="right" w:pos="9072"/>
        </w:tabs>
        <w:ind w:left="1440"/>
      </w:pPr>
      <w:r>
        <w:t xml:space="preserve"> </w:t>
      </w:r>
    </w:p>
    <w:p w14:paraId="061AEE9A" w14:textId="11C59EB0" w:rsidR="002C1A19" w:rsidRDefault="002C1A19" w:rsidP="006859DA">
      <w:pPr>
        <w:pStyle w:val="Lijstalinea"/>
        <w:numPr>
          <w:ilvl w:val="1"/>
          <w:numId w:val="1"/>
        </w:numPr>
        <w:tabs>
          <w:tab w:val="left" w:pos="6096"/>
          <w:tab w:val="left" w:pos="7655"/>
          <w:tab w:val="right" w:pos="9072"/>
        </w:tabs>
      </w:pPr>
      <w:r>
        <w:t>Opening</w:t>
      </w:r>
    </w:p>
    <w:p w14:paraId="766E524B" w14:textId="32CD3946" w:rsidR="006859DA" w:rsidRDefault="006859DA" w:rsidP="006859DA">
      <w:pPr>
        <w:pStyle w:val="Lijstalinea"/>
        <w:numPr>
          <w:ilvl w:val="1"/>
          <w:numId w:val="1"/>
        </w:numPr>
        <w:tabs>
          <w:tab w:val="left" w:pos="6096"/>
          <w:tab w:val="left" w:pos="7655"/>
          <w:tab w:val="right" w:pos="9072"/>
        </w:tabs>
      </w:pPr>
      <w:r>
        <w:t xml:space="preserve">Wisseling </w:t>
      </w:r>
      <w:r w:rsidR="00D86454">
        <w:t>voorzitterschap</w:t>
      </w:r>
    </w:p>
    <w:p w14:paraId="7641C95F" w14:textId="458E9D5E" w:rsidR="002C1A19" w:rsidRDefault="002C1A19" w:rsidP="002C1A19">
      <w:pPr>
        <w:pStyle w:val="Lijstalinea"/>
        <w:numPr>
          <w:ilvl w:val="1"/>
          <w:numId w:val="1"/>
        </w:numPr>
        <w:tabs>
          <w:tab w:val="left" w:pos="6096"/>
          <w:tab w:val="left" w:pos="7655"/>
          <w:tab w:val="right" w:pos="9072"/>
        </w:tabs>
      </w:pPr>
      <w:r>
        <w:t>Mededelingen/ingekomen stukken</w:t>
      </w:r>
    </w:p>
    <w:p w14:paraId="0B380055" w14:textId="044E3A22" w:rsidR="0054418B" w:rsidRDefault="0054418B" w:rsidP="007046D5">
      <w:pPr>
        <w:pStyle w:val="Lijstalinea"/>
        <w:numPr>
          <w:ilvl w:val="2"/>
          <w:numId w:val="1"/>
        </w:numPr>
        <w:tabs>
          <w:tab w:val="left" w:pos="6096"/>
          <w:tab w:val="left" w:pos="7655"/>
          <w:tab w:val="right" w:pos="9072"/>
        </w:tabs>
      </w:pPr>
      <w:r>
        <w:t xml:space="preserve">Email Ann Vossen: </w:t>
      </w:r>
      <w:r w:rsidR="007046D5">
        <w:t>materialen blijven opsturen voor influenza-typering/afnamebuis VHK</w:t>
      </w:r>
    </w:p>
    <w:p w14:paraId="305A4840" w14:textId="21526E84" w:rsidR="00AE25B2" w:rsidRPr="00AE25B2" w:rsidRDefault="00AE25B2" w:rsidP="00AE25B2">
      <w:pPr>
        <w:pStyle w:val="Lijstalinea"/>
        <w:numPr>
          <w:ilvl w:val="2"/>
          <w:numId w:val="1"/>
        </w:numPr>
        <w:tabs>
          <w:tab w:val="left" w:pos="6096"/>
          <w:tab w:val="left" w:pos="7655"/>
          <w:tab w:val="right" w:pos="9072"/>
        </w:tabs>
      </w:pPr>
      <w:r>
        <w:t xml:space="preserve">Email </w:t>
      </w:r>
      <w:proofErr w:type="spellStart"/>
      <w:r>
        <w:t>Mathew</w:t>
      </w:r>
      <w:proofErr w:type="spellEnd"/>
      <w:r w:rsidR="00A84AF9">
        <w:t xml:space="preserve"> </w:t>
      </w:r>
      <w:proofErr w:type="spellStart"/>
      <w:r w:rsidR="00A84AF9">
        <w:t>McCall</w:t>
      </w:r>
      <w:proofErr w:type="spellEnd"/>
      <w:r>
        <w:t xml:space="preserve">: </w:t>
      </w:r>
      <w:r w:rsidRPr="00632FAE">
        <w:t xml:space="preserve">Brief IGJ- Wijziging Wet publieke gezondheid </w:t>
      </w:r>
      <w:r w:rsidRPr="00632FAE">
        <w:rPr>
          <w:b/>
        </w:rPr>
        <w:t>Poliovirus</w:t>
      </w:r>
      <w:r w:rsidR="00707286">
        <w:rPr>
          <w:b/>
        </w:rPr>
        <w:t xml:space="preserve"> </w:t>
      </w:r>
      <w:bookmarkStart w:id="5" w:name="_GoBack"/>
      <w:r w:rsidR="00707286" w:rsidRPr="00707286">
        <w:t>(bijlage)</w:t>
      </w:r>
      <w:bookmarkEnd w:id="5"/>
    </w:p>
    <w:p w14:paraId="5429C27B" w14:textId="393D9B2D" w:rsidR="00AE25B2" w:rsidRPr="007B0D2D" w:rsidRDefault="00AE25B2" w:rsidP="00AE25B2">
      <w:pPr>
        <w:pStyle w:val="Lijstalinea"/>
        <w:numPr>
          <w:ilvl w:val="2"/>
          <w:numId w:val="1"/>
        </w:numPr>
        <w:tabs>
          <w:tab w:val="left" w:pos="6096"/>
          <w:tab w:val="left" w:pos="7655"/>
          <w:tab w:val="right" w:pos="9072"/>
        </w:tabs>
        <w:rPr>
          <w:lang w:val="en-US"/>
        </w:rPr>
      </w:pPr>
      <w:r w:rsidRPr="007B0D2D">
        <w:rPr>
          <w:lang w:val="en-US"/>
        </w:rPr>
        <w:t>Email Mathew</w:t>
      </w:r>
      <w:r w:rsidR="00A84AF9" w:rsidRPr="007B0D2D">
        <w:rPr>
          <w:lang w:val="en-US"/>
        </w:rPr>
        <w:t xml:space="preserve"> McCall</w:t>
      </w:r>
      <w:r w:rsidRPr="007B0D2D">
        <w:rPr>
          <w:lang w:val="en-US"/>
        </w:rPr>
        <w:t xml:space="preserve">: </w:t>
      </w:r>
      <w:r w:rsidRPr="007B0D2D">
        <w:rPr>
          <w:b/>
          <w:lang w:val="en-US"/>
        </w:rPr>
        <w:t xml:space="preserve">VZV </w:t>
      </w:r>
      <w:proofErr w:type="spellStart"/>
      <w:r w:rsidRPr="007B0D2D">
        <w:rPr>
          <w:lang w:val="en-US"/>
        </w:rPr>
        <w:t>afkapwaarden</w:t>
      </w:r>
      <w:proofErr w:type="spellEnd"/>
      <w:r w:rsidR="00707286">
        <w:rPr>
          <w:lang w:val="en-US"/>
        </w:rPr>
        <w:t xml:space="preserve"> (</w:t>
      </w:r>
      <w:proofErr w:type="spellStart"/>
      <w:r w:rsidR="00707286">
        <w:rPr>
          <w:lang w:val="en-US"/>
        </w:rPr>
        <w:t>bijlage</w:t>
      </w:r>
      <w:proofErr w:type="spellEnd"/>
      <w:r w:rsidR="00707286">
        <w:rPr>
          <w:lang w:val="en-US"/>
        </w:rPr>
        <w:t>)</w:t>
      </w:r>
    </w:p>
    <w:p w14:paraId="09F3023D" w14:textId="4E6A5C1D" w:rsidR="00AE25B2" w:rsidRDefault="00AE25B2" w:rsidP="00AE25B2">
      <w:pPr>
        <w:pStyle w:val="Lijstalinea"/>
        <w:numPr>
          <w:ilvl w:val="2"/>
          <w:numId w:val="1"/>
        </w:numPr>
        <w:tabs>
          <w:tab w:val="left" w:pos="6096"/>
          <w:tab w:val="left" w:pos="7655"/>
          <w:tab w:val="right" w:pos="9072"/>
        </w:tabs>
      </w:pPr>
      <w:r>
        <w:t xml:space="preserve">Nieuwe leden: </w:t>
      </w:r>
      <w:proofErr w:type="spellStart"/>
      <w:r>
        <w:t>Dr</w:t>
      </w:r>
      <w:proofErr w:type="spellEnd"/>
      <w:r>
        <w:t xml:space="preserve"> L</w:t>
      </w:r>
      <w:r w:rsidR="00EA04ED">
        <w:t>aura</w:t>
      </w:r>
      <w:r>
        <w:t xml:space="preserve"> Doornekamp Erasmus MC</w:t>
      </w:r>
    </w:p>
    <w:p w14:paraId="175E13DA" w14:textId="06849CA1" w:rsidR="00AE25B2" w:rsidRDefault="00AE25B2" w:rsidP="00AE25B2">
      <w:pPr>
        <w:pStyle w:val="Lijstalinea"/>
        <w:numPr>
          <w:ilvl w:val="2"/>
          <w:numId w:val="1"/>
        </w:numPr>
        <w:tabs>
          <w:tab w:val="left" w:pos="6096"/>
          <w:tab w:val="left" w:pos="7655"/>
          <w:tab w:val="right" w:pos="9072"/>
        </w:tabs>
      </w:pPr>
      <w:r>
        <w:t>Aanmeldingen nieuw bestuurslid/AIOS toehoorder</w:t>
      </w:r>
    </w:p>
    <w:p w14:paraId="28797DDE" w14:textId="052FBDDD" w:rsidR="00D8745E" w:rsidRDefault="00D8745E" w:rsidP="00AE25B2">
      <w:pPr>
        <w:pStyle w:val="Lijstalinea"/>
        <w:numPr>
          <w:ilvl w:val="2"/>
          <w:numId w:val="1"/>
        </w:numPr>
        <w:tabs>
          <w:tab w:val="left" w:pos="6096"/>
          <w:tab w:val="left" w:pos="7655"/>
          <w:tab w:val="right" w:pos="9072"/>
        </w:tabs>
      </w:pPr>
      <w:r>
        <w:t>NWKV datums</w:t>
      </w:r>
    </w:p>
    <w:p w14:paraId="4A45E74C" w14:textId="1FA8F856" w:rsidR="002C1A19" w:rsidRDefault="002C1A19" w:rsidP="002C1A19">
      <w:pPr>
        <w:pStyle w:val="Lijstalinea"/>
        <w:numPr>
          <w:ilvl w:val="1"/>
          <w:numId w:val="1"/>
        </w:numPr>
      </w:pPr>
      <w:r w:rsidRPr="002C1A19">
        <w:t>Weekstaten</w:t>
      </w:r>
      <w:r w:rsidR="00DE7D67">
        <w:t>, Britt en Maxime (RIVM)</w:t>
      </w:r>
    </w:p>
    <w:p w14:paraId="6A32A6F5" w14:textId="5E3E50C2" w:rsidR="006859DA" w:rsidRPr="002B2C2F" w:rsidRDefault="00D86454" w:rsidP="00141348">
      <w:pPr>
        <w:numPr>
          <w:ilvl w:val="1"/>
          <w:numId w:val="1"/>
        </w:numPr>
        <w:tabs>
          <w:tab w:val="left" w:pos="6096"/>
          <w:tab w:val="left" w:pos="7371"/>
          <w:tab w:val="right" w:pos="9072"/>
        </w:tabs>
        <w:spacing w:line="240" w:lineRule="auto"/>
        <w:rPr>
          <w:lang w:val="en-US"/>
        </w:rPr>
      </w:pPr>
      <w:r>
        <w:t>Voorstel: 2028 ESCV in NL?</w:t>
      </w:r>
    </w:p>
    <w:p w14:paraId="55D94725" w14:textId="763CE679" w:rsidR="00D86454" w:rsidRDefault="00D86454" w:rsidP="00D86454">
      <w:pPr>
        <w:numPr>
          <w:ilvl w:val="1"/>
          <w:numId w:val="1"/>
        </w:numPr>
        <w:spacing w:line="240" w:lineRule="auto"/>
        <w:rPr>
          <w:spacing w:val="0"/>
        </w:rPr>
      </w:pPr>
      <w:r>
        <w:t>Openbaar maken NWKV</w:t>
      </w:r>
      <w:r w:rsidR="00C5617D">
        <w:t xml:space="preserve"> presentaties</w:t>
      </w:r>
      <w:r>
        <w:t xml:space="preserve">? </w:t>
      </w:r>
    </w:p>
    <w:p w14:paraId="59622947" w14:textId="1098E588" w:rsidR="00D86454" w:rsidRPr="006859DA" w:rsidRDefault="00D86454" w:rsidP="00BD4A2A">
      <w:pPr>
        <w:numPr>
          <w:ilvl w:val="1"/>
          <w:numId w:val="1"/>
        </w:numPr>
        <w:tabs>
          <w:tab w:val="left" w:pos="6096"/>
          <w:tab w:val="left" w:pos="7371"/>
          <w:tab w:val="right" w:pos="9072"/>
        </w:tabs>
        <w:spacing w:line="240" w:lineRule="auto"/>
      </w:pPr>
      <w:r>
        <w:t>Update virologen – NVMM DB</w:t>
      </w:r>
      <w:r w:rsidR="002C1A19">
        <w:t xml:space="preserve"> n.a.v. </w:t>
      </w:r>
      <w:proofErr w:type="spellStart"/>
      <w:r w:rsidR="002C1A19">
        <w:t>enquete</w:t>
      </w:r>
      <w:proofErr w:type="spellEnd"/>
      <w:r w:rsidR="002C1A19">
        <w:t xml:space="preserve"> klinische virologie </w:t>
      </w:r>
    </w:p>
    <w:p w14:paraId="343C001D" w14:textId="77777777" w:rsidR="00BB3AC2" w:rsidRDefault="00BB3AC2" w:rsidP="006859DA">
      <w:pPr>
        <w:pStyle w:val="Lijstalinea"/>
        <w:numPr>
          <w:ilvl w:val="1"/>
          <w:numId w:val="1"/>
        </w:numPr>
        <w:tabs>
          <w:tab w:val="left" w:pos="6096"/>
          <w:tab w:val="left" w:pos="7371"/>
          <w:tab w:val="right" w:pos="9072"/>
        </w:tabs>
      </w:pPr>
      <w:r>
        <w:t>Rondvraag</w:t>
      </w:r>
    </w:p>
    <w:p w14:paraId="7CDD1CB7" w14:textId="66238EB4" w:rsidR="006859DA" w:rsidRDefault="00BB3AC2" w:rsidP="006859DA">
      <w:pPr>
        <w:pStyle w:val="Lijstalinea"/>
        <w:numPr>
          <w:ilvl w:val="1"/>
          <w:numId w:val="1"/>
        </w:numPr>
        <w:tabs>
          <w:tab w:val="left" w:pos="6096"/>
          <w:tab w:val="left" w:pos="7371"/>
          <w:tab w:val="left" w:pos="7513"/>
          <w:tab w:val="left" w:pos="7938"/>
          <w:tab w:val="right" w:pos="9072"/>
        </w:tabs>
      </w:pPr>
      <w:r>
        <w:t>Sluiting</w:t>
      </w:r>
    </w:p>
    <w:p w14:paraId="7D2677C3" w14:textId="77777777" w:rsidR="004632BE" w:rsidRDefault="004632BE" w:rsidP="004632BE">
      <w:pPr>
        <w:pStyle w:val="Lijstalinea"/>
        <w:tabs>
          <w:tab w:val="left" w:pos="6096"/>
          <w:tab w:val="left" w:pos="7371"/>
          <w:tab w:val="left" w:pos="7513"/>
          <w:tab w:val="left" w:pos="7938"/>
          <w:tab w:val="right" w:pos="9072"/>
        </w:tabs>
        <w:ind w:left="1440"/>
      </w:pPr>
    </w:p>
    <w:p w14:paraId="49A3A3EC" w14:textId="2D8D87E5" w:rsidR="006859DA" w:rsidRPr="00A65802" w:rsidRDefault="006859DA" w:rsidP="006859DA">
      <w:pPr>
        <w:pStyle w:val="Lijstalinea"/>
        <w:numPr>
          <w:ilvl w:val="0"/>
          <w:numId w:val="1"/>
        </w:numPr>
      </w:pPr>
      <w:r w:rsidRPr="006859DA">
        <w:rPr>
          <w:rFonts w:cs="Arial"/>
        </w:rPr>
        <w:t>Inhoudelijk programma</w:t>
      </w:r>
      <w:r w:rsidR="00A40CDC">
        <w:rPr>
          <w:rFonts w:cs="Arial"/>
        </w:rPr>
        <w:tab/>
      </w:r>
      <w:r w:rsidR="00A40CDC">
        <w:rPr>
          <w:rFonts w:cs="Arial"/>
        </w:rPr>
        <w:tab/>
      </w:r>
      <w:r w:rsidRPr="006859DA">
        <w:rPr>
          <w:rFonts w:cs="Arial"/>
        </w:rPr>
        <w:t xml:space="preserve">              </w:t>
      </w:r>
      <w:r w:rsidR="00A65802">
        <w:rPr>
          <w:rFonts w:cs="Arial"/>
        </w:rPr>
        <w:tab/>
      </w:r>
      <w:r w:rsidRPr="006859DA">
        <w:rPr>
          <w:rFonts w:cs="Arial"/>
        </w:rPr>
        <w:t>14:00 – 14:</w:t>
      </w:r>
      <w:r w:rsidR="00A65802">
        <w:rPr>
          <w:rFonts w:cs="Arial"/>
        </w:rPr>
        <w:t>4</w:t>
      </w:r>
      <w:r w:rsidRPr="006859DA">
        <w:rPr>
          <w:rFonts w:cs="Arial"/>
        </w:rPr>
        <w:t>0</w:t>
      </w:r>
    </w:p>
    <w:p w14:paraId="0507651D" w14:textId="79D9F593" w:rsidR="00A65802" w:rsidRDefault="00A65802" w:rsidP="00A65802"/>
    <w:p w14:paraId="2DA532AC" w14:textId="774624DD" w:rsidR="00A65802" w:rsidRPr="00454C25" w:rsidRDefault="00A65802" w:rsidP="00A65802">
      <w:pPr>
        <w:rPr>
          <w:i/>
        </w:rPr>
      </w:pPr>
      <w:r>
        <w:rPr>
          <w:b/>
          <w:bCs/>
        </w:rPr>
        <w:t>Debby van Riel (Erasmus MC)</w:t>
      </w:r>
      <w:r w:rsidR="00046A56">
        <w:t xml:space="preserve"> </w:t>
      </w:r>
      <w:r w:rsidR="00254A2F" w:rsidRPr="00454C25">
        <w:rPr>
          <w:i/>
        </w:rPr>
        <w:t>N</w:t>
      </w:r>
      <w:r w:rsidRPr="00454C25">
        <w:rPr>
          <w:i/>
        </w:rPr>
        <w:t>euro</w:t>
      </w:r>
      <w:r w:rsidR="007C0257" w:rsidRPr="00454C25">
        <w:rPr>
          <w:i/>
        </w:rPr>
        <w:t xml:space="preserve">pathogenese </w:t>
      </w:r>
      <w:r w:rsidR="00454C25" w:rsidRPr="00454C25">
        <w:rPr>
          <w:i/>
        </w:rPr>
        <w:t>van respiratoire infecties: influenza virus &amp; corona virus</w:t>
      </w:r>
    </w:p>
    <w:p w14:paraId="590135EF" w14:textId="77777777" w:rsidR="00454C25" w:rsidRDefault="00454C25" w:rsidP="00A65802"/>
    <w:p w14:paraId="4A4C9431" w14:textId="7491CA69" w:rsidR="00A65802" w:rsidRPr="00A40CDC" w:rsidRDefault="00A65802" w:rsidP="00A65802">
      <w:r>
        <w:rPr>
          <w:b/>
          <w:bCs/>
        </w:rPr>
        <w:t xml:space="preserve">Beatrice Winkels (Erasmus MC/ UMCU) </w:t>
      </w:r>
      <w:r w:rsidR="00B94C7F" w:rsidRPr="00B94C7F">
        <w:rPr>
          <w:bCs/>
        </w:rPr>
        <w:t>onderwerp:</w:t>
      </w:r>
      <w:r w:rsidR="00B94C7F">
        <w:rPr>
          <w:b/>
          <w:bCs/>
        </w:rPr>
        <w:t xml:space="preserve"> </w:t>
      </w:r>
      <w:r w:rsidR="002B2C2F">
        <w:rPr>
          <w:i/>
        </w:rPr>
        <w:t>A</w:t>
      </w:r>
      <w:r w:rsidR="002B2C2F" w:rsidRPr="002B2C2F">
        <w:rPr>
          <w:i/>
        </w:rPr>
        <w:t xml:space="preserve">cute </w:t>
      </w:r>
      <w:proofErr w:type="spellStart"/>
      <w:r w:rsidR="002B2C2F" w:rsidRPr="002B2C2F">
        <w:rPr>
          <w:i/>
        </w:rPr>
        <w:t>necrotising</w:t>
      </w:r>
      <w:proofErr w:type="spellEnd"/>
      <w:r w:rsidR="002B2C2F" w:rsidRPr="002B2C2F">
        <w:rPr>
          <w:i/>
        </w:rPr>
        <w:t xml:space="preserve"> </w:t>
      </w:r>
      <w:proofErr w:type="spellStart"/>
      <w:r w:rsidR="002B2C2F" w:rsidRPr="002B2C2F">
        <w:rPr>
          <w:i/>
        </w:rPr>
        <w:t>encephalitis</w:t>
      </w:r>
      <w:proofErr w:type="spellEnd"/>
      <w:r w:rsidR="001709FF">
        <w:rPr>
          <w:i/>
        </w:rPr>
        <w:t xml:space="preserve"> (ANE)</w:t>
      </w:r>
    </w:p>
    <w:p w14:paraId="30EA4FE4" w14:textId="5724CD24" w:rsidR="00A40CDC" w:rsidRDefault="00A40CDC" w:rsidP="00A40CDC"/>
    <w:p w14:paraId="25D46FED" w14:textId="41E1B6A6" w:rsidR="006859DA" w:rsidRPr="00B94C7F" w:rsidRDefault="006859DA" w:rsidP="006859DA">
      <w:pPr>
        <w:pStyle w:val="Lijstalinea"/>
        <w:numPr>
          <w:ilvl w:val="0"/>
          <w:numId w:val="1"/>
        </w:numPr>
      </w:pPr>
      <w:r w:rsidRPr="006859DA">
        <w:rPr>
          <w:rFonts w:cs="Arial"/>
        </w:rPr>
        <w:t>Koffiepauze                                                      </w:t>
      </w:r>
      <w:r w:rsidR="00A40CDC">
        <w:rPr>
          <w:rFonts w:cs="Arial"/>
        </w:rPr>
        <w:tab/>
      </w:r>
      <w:r w:rsidRPr="006859DA">
        <w:rPr>
          <w:rFonts w:cs="Arial"/>
        </w:rPr>
        <w:t>14:</w:t>
      </w:r>
      <w:r w:rsidR="00A65802">
        <w:rPr>
          <w:rFonts w:cs="Arial"/>
        </w:rPr>
        <w:t>4</w:t>
      </w:r>
      <w:r w:rsidRPr="006859DA">
        <w:rPr>
          <w:rFonts w:cs="Arial"/>
        </w:rPr>
        <w:t>0 – 15:</w:t>
      </w:r>
      <w:r w:rsidR="00A65802">
        <w:rPr>
          <w:rFonts w:cs="Arial"/>
        </w:rPr>
        <w:t>1</w:t>
      </w:r>
      <w:r w:rsidRPr="006859DA">
        <w:rPr>
          <w:rFonts w:cs="Arial"/>
        </w:rPr>
        <w:t>0</w:t>
      </w:r>
    </w:p>
    <w:p w14:paraId="0B28E20A" w14:textId="77777777" w:rsidR="00B94C7F" w:rsidRDefault="00B94C7F" w:rsidP="00B94C7F">
      <w:pPr>
        <w:pStyle w:val="Lijstalinea"/>
      </w:pPr>
    </w:p>
    <w:p w14:paraId="61D68CBF" w14:textId="51E89666" w:rsidR="006859DA" w:rsidRPr="00A65802" w:rsidRDefault="006859DA" w:rsidP="006859DA">
      <w:pPr>
        <w:pStyle w:val="Lijstalinea"/>
        <w:numPr>
          <w:ilvl w:val="0"/>
          <w:numId w:val="1"/>
        </w:numPr>
      </w:pPr>
      <w:r w:rsidRPr="006859DA">
        <w:rPr>
          <w:rFonts w:cs="Arial"/>
        </w:rPr>
        <w:t>Inhoudelijk programma</w:t>
      </w:r>
      <w:r w:rsidR="00A65802">
        <w:rPr>
          <w:rFonts w:cs="Arial"/>
        </w:rPr>
        <w:t xml:space="preserve"> en borrel</w:t>
      </w:r>
      <w:r w:rsidR="00A40CDC">
        <w:rPr>
          <w:rFonts w:cs="Arial"/>
        </w:rPr>
        <w:tab/>
      </w:r>
      <w:r w:rsidR="00A40CDC">
        <w:rPr>
          <w:rFonts w:cs="Arial"/>
        </w:rPr>
        <w:tab/>
      </w:r>
      <w:r w:rsidR="00A40CDC">
        <w:rPr>
          <w:rFonts w:cs="Arial"/>
        </w:rPr>
        <w:tab/>
      </w:r>
      <w:r w:rsidRPr="006859DA">
        <w:rPr>
          <w:rFonts w:cs="Arial"/>
        </w:rPr>
        <w:t>15:</w:t>
      </w:r>
      <w:r w:rsidR="00A65802">
        <w:rPr>
          <w:rFonts w:cs="Arial"/>
        </w:rPr>
        <w:t>1</w:t>
      </w:r>
      <w:r w:rsidRPr="006859DA">
        <w:rPr>
          <w:rFonts w:cs="Arial"/>
        </w:rPr>
        <w:t>0 – 16:30</w:t>
      </w:r>
    </w:p>
    <w:p w14:paraId="41225375" w14:textId="62DEAD68" w:rsidR="00A65802" w:rsidRDefault="00A65802" w:rsidP="00A65802"/>
    <w:p w14:paraId="0A23B7CB" w14:textId="3B9EECC2" w:rsidR="00A65802" w:rsidRPr="001709FF" w:rsidRDefault="00A65802" w:rsidP="00A65802">
      <w:pPr>
        <w:spacing w:line="240" w:lineRule="auto"/>
        <w:rPr>
          <w:i/>
        </w:rPr>
      </w:pPr>
      <w:r w:rsidRPr="00046A56">
        <w:rPr>
          <w:b/>
          <w:bCs/>
        </w:rPr>
        <w:t xml:space="preserve">Erwin </w:t>
      </w:r>
      <w:proofErr w:type="spellStart"/>
      <w:r w:rsidRPr="00046A56">
        <w:rPr>
          <w:b/>
          <w:bCs/>
        </w:rPr>
        <w:t>Duizer</w:t>
      </w:r>
      <w:proofErr w:type="spellEnd"/>
      <w:r w:rsidR="00046A56" w:rsidRPr="00046A56">
        <w:rPr>
          <w:b/>
          <w:bCs/>
        </w:rPr>
        <w:t xml:space="preserve"> (RIVM)</w:t>
      </w:r>
      <w:r w:rsidRPr="00046A56">
        <w:rPr>
          <w:b/>
          <w:bCs/>
        </w:rPr>
        <w:t xml:space="preserve">  </w:t>
      </w:r>
      <w:r w:rsidR="00046A56" w:rsidRPr="00046A56">
        <w:rPr>
          <w:bCs/>
        </w:rPr>
        <w:t xml:space="preserve">onderwerp: </w:t>
      </w:r>
      <w:r w:rsidR="00254A2F">
        <w:rPr>
          <w:i/>
        </w:rPr>
        <w:t>V</w:t>
      </w:r>
      <w:r w:rsidRPr="00046A56">
        <w:rPr>
          <w:i/>
        </w:rPr>
        <w:t>accine</w:t>
      </w:r>
      <w:r w:rsidR="00046A56" w:rsidRPr="00046A56">
        <w:rPr>
          <w:i/>
        </w:rPr>
        <w:t>-</w:t>
      </w:r>
      <w:proofErr w:type="spellStart"/>
      <w:r w:rsidRPr="00046A56">
        <w:rPr>
          <w:i/>
        </w:rPr>
        <w:t>derived</w:t>
      </w:r>
      <w:proofErr w:type="spellEnd"/>
      <w:r w:rsidRPr="00046A56">
        <w:t xml:space="preserve"> </w:t>
      </w:r>
      <w:r w:rsidRPr="001709FF">
        <w:rPr>
          <w:i/>
        </w:rPr>
        <w:t>poliovirussen</w:t>
      </w:r>
    </w:p>
    <w:p w14:paraId="17AC74DD" w14:textId="4E0C038C" w:rsidR="00A65802" w:rsidRPr="00046A56" w:rsidRDefault="00A65802" w:rsidP="00A65802">
      <w:pPr>
        <w:spacing w:line="240" w:lineRule="auto"/>
        <w:rPr>
          <w:spacing w:val="0"/>
        </w:rPr>
      </w:pPr>
    </w:p>
    <w:p w14:paraId="4C3CE01F" w14:textId="4AAD69C3" w:rsidR="00304F48" w:rsidRPr="00AC7769" w:rsidRDefault="002E2E4B" w:rsidP="003E41DB">
      <w:pPr>
        <w:spacing w:line="240" w:lineRule="auto"/>
      </w:pPr>
      <w:r w:rsidRPr="00AC7769">
        <w:rPr>
          <w:b/>
          <w:bCs/>
        </w:rPr>
        <w:t>Steven Staal (Amsterdam UMC)</w:t>
      </w:r>
      <w:r w:rsidR="00AC7769" w:rsidRPr="00AC7769">
        <w:rPr>
          <w:b/>
          <w:bCs/>
        </w:rPr>
        <w:t xml:space="preserve"> </w:t>
      </w:r>
      <w:r w:rsidR="001709FF" w:rsidRPr="001709FF">
        <w:rPr>
          <w:bCs/>
          <w:i/>
        </w:rPr>
        <w:t>D</w:t>
      </w:r>
      <w:r w:rsidR="00173754" w:rsidRPr="001709FF">
        <w:rPr>
          <w:i/>
        </w:rPr>
        <w:t>iagnostiek van infectieuze encefalitis</w:t>
      </w:r>
      <w:r w:rsidRPr="00AC7769">
        <w:t xml:space="preserve"> </w:t>
      </w:r>
    </w:p>
    <w:sectPr w:rsidR="00304F48" w:rsidRPr="00AC7769" w:rsidSect="002C53ED">
      <w:footerReference w:type="default" r:id="rId9"/>
      <w:pgSz w:w="12240" w:h="15840"/>
      <w:pgMar w:top="1247" w:right="1247" w:bottom="1247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FC5D0" w14:textId="77777777" w:rsidR="00BB3AC2" w:rsidRDefault="00BB3AC2" w:rsidP="00BC2993">
      <w:r>
        <w:separator/>
      </w:r>
    </w:p>
  </w:endnote>
  <w:endnote w:type="continuationSeparator" w:id="0">
    <w:p w14:paraId="5881E990" w14:textId="77777777" w:rsidR="00BB3AC2" w:rsidRDefault="00BB3AC2" w:rsidP="00BC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N Black">
    <w:altName w:val="Arial"/>
    <w:panose1 w:val="00000000000000000000"/>
    <w:charset w:val="00"/>
    <w:family w:val="modern"/>
    <w:notTrueType/>
    <w:pitch w:val="variable"/>
    <w:sig w:usb0="800000AF" w:usb1="40002048" w:usb2="00000000" w:usb3="00000000" w:csb0="00000111" w:csb1="00000000"/>
  </w:font>
  <w:font w:name="DIN-BlackItalic">
    <w:altName w:val="Arial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4830941"/>
      <w:docPartObj>
        <w:docPartGallery w:val="Page Numbers (Bottom of Page)"/>
        <w:docPartUnique/>
      </w:docPartObj>
    </w:sdtPr>
    <w:sdtEndPr>
      <w:rPr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Cs w:val="16"/>
          </w:rPr>
        </w:sdtEndPr>
        <w:sdtContent>
          <w:p w14:paraId="54E44330" w14:textId="77777777" w:rsidR="001F1924" w:rsidRPr="001F1924" w:rsidRDefault="001F1924" w:rsidP="001F1924">
            <w:pPr>
              <w:pStyle w:val="Voettekst"/>
              <w:tabs>
                <w:tab w:val="clear" w:pos="9360"/>
                <w:tab w:val="right" w:pos="9781"/>
              </w:tabs>
              <w:jc w:val="right"/>
              <w:rPr>
                <w:szCs w:val="16"/>
              </w:rPr>
            </w:pPr>
            <w:r w:rsidRPr="001F1924">
              <w:rPr>
                <w:szCs w:val="16"/>
              </w:rPr>
              <w:t xml:space="preserve">Pagina </w:t>
            </w:r>
            <w:r>
              <w:rPr>
                <w:bCs/>
                <w:szCs w:val="16"/>
              </w:rP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rPr>
                <w:bCs/>
                <w:szCs w:val="16"/>
              </w:rPr>
              <w:fldChar w:fldCharType="separate"/>
            </w:r>
            <w:r w:rsidR="002C53ED">
              <w:rPr>
                <w:bCs/>
                <w:noProof/>
                <w:szCs w:val="16"/>
              </w:rPr>
              <w:t>2</w:t>
            </w:r>
            <w:r>
              <w:rPr>
                <w:bCs/>
                <w:szCs w:val="16"/>
              </w:rPr>
              <w:fldChar w:fldCharType="end"/>
            </w:r>
            <w:r w:rsidRPr="001F1924">
              <w:rPr>
                <w:szCs w:val="16"/>
              </w:rPr>
              <w:t xml:space="preserve"> van </w:t>
            </w:r>
            <w:r>
              <w:rPr>
                <w:bCs/>
                <w:szCs w:val="16"/>
              </w:rPr>
              <w:fldChar w:fldCharType="begin"/>
            </w:r>
            <w:r>
              <w:rPr>
                <w:bCs/>
                <w:szCs w:val="16"/>
              </w:rPr>
              <w:instrText xml:space="preserve"> NUMPAGES  \# "0" \* Arabic  \* MERGEFORMAT </w:instrText>
            </w:r>
            <w:r>
              <w:rPr>
                <w:bCs/>
                <w:szCs w:val="16"/>
              </w:rPr>
              <w:fldChar w:fldCharType="separate"/>
            </w:r>
            <w:r w:rsidR="002C53ED">
              <w:rPr>
                <w:bCs/>
                <w:noProof/>
                <w:szCs w:val="16"/>
              </w:rPr>
              <w:t>2</w:t>
            </w:r>
            <w:r>
              <w:rPr>
                <w:bCs/>
                <w:szCs w:val="16"/>
              </w:rPr>
              <w:fldChar w:fldCharType="end"/>
            </w:r>
          </w:p>
        </w:sdtContent>
      </w:sdt>
    </w:sdtContent>
  </w:sdt>
  <w:p w14:paraId="53F264E6" w14:textId="77777777" w:rsidR="00E1010E" w:rsidRDefault="00E101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3B51B" w14:textId="77777777" w:rsidR="00BB3AC2" w:rsidRDefault="00BB3AC2" w:rsidP="00BC2993">
      <w:r>
        <w:separator/>
      </w:r>
    </w:p>
  </w:footnote>
  <w:footnote w:type="continuationSeparator" w:id="0">
    <w:p w14:paraId="62620D9D" w14:textId="77777777" w:rsidR="00BB3AC2" w:rsidRDefault="00BB3AC2" w:rsidP="00BC2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32A46"/>
    <w:multiLevelType w:val="hybridMultilevel"/>
    <w:tmpl w:val="0144EF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803A4"/>
    <w:multiLevelType w:val="multilevel"/>
    <w:tmpl w:val="C60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43F07"/>
    <w:multiLevelType w:val="hybridMultilevel"/>
    <w:tmpl w:val="38DCA9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7334"/>
    <w:multiLevelType w:val="multilevel"/>
    <w:tmpl w:val="E85A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C2"/>
    <w:rsid w:val="0004570D"/>
    <w:rsid w:val="00046A56"/>
    <w:rsid w:val="00066A14"/>
    <w:rsid w:val="000A6EC1"/>
    <w:rsid w:val="000C4476"/>
    <w:rsid w:val="001414A7"/>
    <w:rsid w:val="001636EF"/>
    <w:rsid w:val="00165B69"/>
    <w:rsid w:val="001709FF"/>
    <w:rsid w:val="00173754"/>
    <w:rsid w:val="001D32A1"/>
    <w:rsid w:val="001F1924"/>
    <w:rsid w:val="002155B0"/>
    <w:rsid w:val="00254A2F"/>
    <w:rsid w:val="002B2C2F"/>
    <w:rsid w:val="002C1A19"/>
    <w:rsid w:val="002C53ED"/>
    <w:rsid w:val="002E2E4B"/>
    <w:rsid w:val="00341D80"/>
    <w:rsid w:val="003D708F"/>
    <w:rsid w:val="003E41DB"/>
    <w:rsid w:val="003F252D"/>
    <w:rsid w:val="004041F4"/>
    <w:rsid w:val="00454C25"/>
    <w:rsid w:val="004632BE"/>
    <w:rsid w:val="004911CC"/>
    <w:rsid w:val="004D6441"/>
    <w:rsid w:val="004E2071"/>
    <w:rsid w:val="005240B1"/>
    <w:rsid w:val="0054418B"/>
    <w:rsid w:val="00551F1B"/>
    <w:rsid w:val="005654AE"/>
    <w:rsid w:val="005D1D28"/>
    <w:rsid w:val="005E7771"/>
    <w:rsid w:val="00632FAE"/>
    <w:rsid w:val="006859DA"/>
    <w:rsid w:val="006B1BF0"/>
    <w:rsid w:val="006C4E77"/>
    <w:rsid w:val="006E5067"/>
    <w:rsid w:val="007046D5"/>
    <w:rsid w:val="00707286"/>
    <w:rsid w:val="00747070"/>
    <w:rsid w:val="007B0D2D"/>
    <w:rsid w:val="007C0257"/>
    <w:rsid w:val="007C53F8"/>
    <w:rsid w:val="007F0346"/>
    <w:rsid w:val="007F37B9"/>
    <w:rsid w:val="008018E7"/>
    <w:rsid w:val="0080776D"/>
    <w:rsid w:val="008834C0"/>
    <w:rsid w:val="008907ED"/>
    <w:rsid w:val="008B2D53"/>
    <w:rsid w:val="008D1F81"/>
    <w:rsid w:val="00921CD2"/>
    <w:rsid w:val="00984F19"/>
    <w:rsid w:val="009D1910"/>
    <w:rsid w:val="009E3C96"/>
    <w:rsid w:val="009F73C4"/>
    <w:rsid w:val="00A40CDC"/>
    <w:rsid w:val="00A65802"/>
    <w:rsid w:val="00A84AF9"/>
    <w:rsid w:val="00AC043D"/>
    <w:rsid w:val="00AC7769"/>
    <w:rsid w:val="00AE25B2"/>
    <w:rsid w:val="00B549B6"/>
    <w:rsid w:val="00B55E2C"/>
    <w:rsid w:val="00B94C7F"/>
    <w:rsid w:val="00BB2D42"/>
    <w:rsid w:val="00BB3AC2"/>
    <w:rsid w:val="00BC2993"/>
    <w:rsid w:val="00BC305E"/>
    <w:rsid w:val="00C152A9"/>
    <w:rsid w:val="00C53380"/>
    <w:rsid w:val="00C5617D"/>
    <w:rsid w:val="00C56EA7"/>
    <w:rsid w:val="00D17B74"/>
    <w:rsid w:val="00D57108"/>
    <w:rsid w:val="00D86454"/>
    <w:rsid w:val="00D8745E"/>
    <w:rsid w:val="00D955B0"/>
    <w:rsid w:val="00DB2C16"/>
    <w:rsid w:val="00DE7D67"/>
    <w:rsid w:val="00E1010E"/>
    <w:rsid w:val="00E179FD"/>
    <w:rsid w:val="00E33EA7"/>
    <w:rsid w:val="00E377C1"/>
    <w:rsid w:val="00E63FD0"/>
    <w:rsid w:val="00EA04ED"/>
    <w:rsid w:val="00EF4121"/>
    <w:rsid w:val="00F128AA"/>
    <w:rsid w:val="00F211E6"/>
    <w:rsid w:val="00F37F55"/>
    <w:rsid w:val="00F560C8"/>
    <w:rsid w:val="00F5678B"/>
    <w:rsid w:val="00F70BEA"/>
    <w:rsid w:val="00F71403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1E8DA7"/>
  <w15:chartTrackingRefBased/>
  <w15:docId w15:val="{D2B49CE5-4694-4518-BEA3-B8AAB830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B3AC2"/>
    <w:pPr>
      <w:spacing w:line="240" w:lineRule="atLeast"/>
    </w:pPr>
    <w:rPr>
      <w:rFonts w:eastAsia="Times New Roman" w:cs="Times New Roman"/>
      <w:color w:val="auto"/>
      <w:spacing w:val="6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B2C16"/>
    <w:pPr>
      <w:keepNext/>
      <w:keepLines/>
      <w:outlineLvl w:val="0"/>
    </w:pPr>
    <w:rPr>
      <w:rFonts w:ascii="DIN Black" w:eastAsiaTheme="majorEastAsia" w:hAnsi="DIN Black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B2C16"/>
    <w:pPr>
      <w:keepNext/>
      <w:keepLines/>
      <w:outlineLvl w:val="1"/>
    </w:pPr>
    <w:rPr>
      <w:rFonts w:ascii="DIN-BlackItalic" w:eastAsiaTheme="majorEastAsia" w:hAnsi="DIN-BlackItalic" w:cstheme="majorBidi"/>
      <w:b/>
      <w:bCs/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rsid w:val="00DB2C16"/>
    <w:pPr>
      <w:keepNext/>
      <w:keepLines/>
      <w:outlineLvl w:val="2"/>
    </w:pPr>
    <w:rPr>
      <w:rFonts w:ascii="DIN Black" w:eastAsiaTheme="majorEastAsia" w:hAnsi="DIN Black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qFormat/>
    <w:rsid w:val="00DB2C16"/>
    <w:pPr>
      <w:keepNext/>
      <w:keepLines/>
      <w:outlineLvl w:val="3"/>
    </w:pPr>
    <w:rPr>
      <w:rFonts w:eastAsiaTheme="majorEastAsia" w:cstheme="majorBidi"/>
      <w:b/>
      <w:bCs/>
      <w:iCs/>
      <w:sz w:val="28"/>
    </w:rPr>
  </w:style>
  <w:style w:type="paragraph" w:styleId="Kop5">
    <w:name w:val="heading 5"/>
    <w:basedOn w:val="Standaard"/>
    <w:next w:val="Standaard"/>
    <w:link w:val="Kop5Char"/>
    <w:uiPriority w:val="9"/>
    <w:semiHidden/>
    <w:rsid w:val="00DB2C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DB2C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7F0346"/>
    <w:pPr>
      <w:tabs>
        <w:tab w:val="center" w:pos="4680"/>
        <w:tab w:val="right" w:pos="9360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F0346"/>
    <w:rPr>
      <w:rFonts w:ascii="Arial" w:hAnsi="Arial"/>
      <w:color w:val="000000" w:themeColor="text1"/>
      <w:sz w:val="16"/>
    </w:rPr>
  </w:style>
  <w:style w:type="paragraph" w:styleId="Voettekst">
    <w:name w:val="footer"/>
    <w:basedOn w:val="Standaard"/>
    <w:link w:val="VoettekstChar"/>
    <w:uiPriority w:val="99"/>
    <w:rsid w:val="007F0346"/>
    <w:pPr>
      <w:tabs>
        <w:tab w:val="center" w:pos="4680"/>
        <w:tab w:val="right" w:pos="9360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F0346"/>
    <w:rPr>
      <w:rFonts w:ascii="Arial" w:hAnsi="Arial"/>
      <w:color w:val="000000" w:themeColor="text1"/>
      <w:sz w:val="16"/>
    </w:rPr>
  </w:style>
  <w:style w:type="character" w:customStyle="1" w:styleId="Kop1Char">
    <w:name w:val="Kop 1 Char"/>
    <w:basedOn w:val="Standaardalinea-lettertype"/>
    <w:link w:val="Kop1"/>
    <w:uiPriority w:val="9"/>
    <w:rsid w:val="007F0346"/>
    <w:rPr>
      <w:rFonts w:ascii="DIN Black" w:eastAsiaTheme="majorEastAsia" w:hAnsi="DIN Black" w:cstheme="majorBidi"/>
      <w:b/>
      <w:bCs/>
      <w:color w:val="000000" w:themeColor="text1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F0346"/>
    <w:rPr>
      <w:rFonts w:ascii="DIN-BlackItalic" w:eastAsiaTheme="majorEastAsia" w:hAnsi="DIN-BlackItalic" w:cstheme="majorBidi"/>
      <w:b/>
      <w:bCs/>
      <w:color w:val="000000" w:themeColor="text1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F0346"/>
    <w:rPr>
      <w:rFonts w:ascii="DIN Black" w:eastAsiaTheme="majorEastAsia" w:hAnsi="DIN Black" w:cstheme="majorBidi"/>
      <w:b/>
      <w:bCs/>
      <w:color w:val="000000" w:themeColor="text1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7F0346"/>
    <w:rPr>
      <w:rFonts w:ascii="Arial" w:eastAsiaTheme="majorEastAsia" w:hAnsi="Arial" w:cstheme="majorBidi"/>
      <w:b/>
      <w:bCs/>
      <w:iCs/>
      <w:color w:val="000000" w:themeColor="text1"/>
      <w:sz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DB2C16"/>
    <w:pPr>
      <w:pBdr>
        <w:bottom w:val="single" w:sz="8" w:space="4" w:color="000000" w:themeColor="text1"/>
      </w:pBdr>
      <w:contextualSpacing/>
    </w:pPr>
    <w:rPr>
      <w:rFonts w:ascii="DIN Black" w:eastAsiaTheme="majorEastAsia" w:hAnsi="DIN Black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F0346"/>
    <w:rPr>
      <w:rFonts w:ascii="DIN Black" w:eastAsiaTheme="majorEastAsia" w:hAnsi="DIN Black" w:cstheme="majorBidi"/>
      <w:color w:val="000000" w:themeColor="text1"/>
      <w:spacing w:val="5"/>
      <w:kern w:val="28"/>
      <w:sz w:val="52"/>
      <w:szCs w:val="5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034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034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0346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0346"/>
    <w:rPr>
      <w:rFonts w:ascii="Arial" w:eastAsiaTheme="majorEastAsia" w:hAnsi="Arial" w:cstheme="majorBidi"/>
      <w:i/>
      <w:iCs/>
      <w:color w:val="000000" w:themeColor="text1"/>
      <w:spacing w:val="15"/>
      <w:sz w:val="20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F4121"/>
    <w:pPr>
      <w:outlineLvl w:val="9"/>
    </w:pPr>
    <w:rPr>
      <w:rFonts w:ascii="DIN" w:hAnsi="DIN"/>
      <w:sz w:val="28"/>
    </w:rPr>
  </w:style>
  <w:style w:type="paragraph" w:styleId="Inhopg2">
    <w:name w:val="toc 2"/>
    <w:basedOn w:val="Standaard"/>
    <w:next w:val="Standaard"/>
    <w:autoRedefine/>
    <w:semiHidden/>
    <w:rsid w:val="00BB3AC2"/>
    <w:pPr>
      <w:tabs>
        <w:tab w:val="left" w:pos="567"/>
        <w:tab w:val="right" w:leader="dot" w:pos="9072"/>
      </w:tabs>
      <w:spacing w:line="240" w:lineRule="auto"/>
    </w:pPr>
    <w:rPr>
      <w:noProof/>
      <w:spacing w:val="0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BB3AC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859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859D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859DA"/>
    <w:rPr>
      <w:rFonts w:eastAsia="Times New Roman" w:cs="Times New Roman"/>
      <w:color w:val="auto"/>
      <w:spacing w:val="6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59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59DA"/>
    <w:rPr>
      <w:rFonts w:eastAsia="Times New Roman" w:cs="Times New Roman"/>
      <w:b/>
      <w:bCs/>
      <w:color w:val="auto"/>
      <w:spacing w:val="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6859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59DA"/>
    <w:rPr>
      <w:rFonts w:ascii="Segoe UI" w:eastAsia="Times New Roman" w:hAnsi="Segoe UI" w:cs="Segoe UI"/>
      <w:color w:val="auto"/>
      <w:spacing w:val="6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53AD-846D-4E1B-B1C4-DDE073D0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Laboratorium Microbiologie TA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Geeraedts, Felix</dc:creator>
  <cp:keywords/>
  <dc:description/>
  <cp:lastModifiedBy>Geeraedts, Felix</cp:lastModifiedBy>
  <cp:revision>41</cp:revision>
  <dcterms:created xsi:type="dcterms:W3CDTF">2025-02-28T08:03:00Z</dcterms:created>
  <dcterms:modified xsi:type="dcterms:W3CDTF">2025-03-06T15:12:00Z</dcterms:modified>
</cp:coreProperties>
</file>